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9BC" w:rsidRPr="00902DA3" w:rsidRDefault="005D19BC" w:rsidP="005D19BC">
      <w:pPr>
        <w:pBdr>
          <w:bottom w:val="single" w:sz="4" w:space="1" w:color="auto"/>
        </w:pBdr>
        <w:jc w:val="center"/>
        <w:rPr>
          <w:rFonts w:cs="Times New Roman"/>
          <w:b/>
          <w:sz w:val="24"/>
          <w:szCs w:val="24"/>
        </w:rPr>
      </w:pPr>
      <w:r w:rsidRPr="00902DA3">
        <w:rPr>
          <w:rFonts w:cs="Times New Roman"/>
          <w:b/>
          <w:sz w:val="24"/>
          <w:szCs w:val="24"/>
        </w:rPr>
        <w:t>Policy Impact Committee Recommendations</w:t>
      </w:r>
    </w:p>
    <w:p w:rsidR="005D19BC" w:rsidRPr="00902DA3" w:rsidRDefault="005D19BC" w:rsidP="005D19BC">
      <w:pPr>
        <w:spacing w:line="240" w:lineRule="auto"/>
        <w:contextualSpacing/>
        <w:rPr>
          <w:rFonts w:cs="Times New Roman"/>
          <w:b/>
          <w:sz w:val="24"/>
          <w:szCs w:val="24"/>
        </w:rPr>
      </w:pPr>
      <w:r w:rsidRPr="00902DA3">
        <w:rPr>
          <w:rFonts w:cs="Times New Roman"/>
          <w:b/>
          <w:sz w:val="24"/>
          <w:szCs w:val="24"/>
        </w:rPr>
        <w:t>Background:</w:t>
      </w:r>
    </w:p>
    <w:p w:rsidR="005D19BC" w:rsidRPr="00902DA3" w:rsidRDefault="005D19BC" w:rsidP="005D19BC">
      <w:pPr>
        <w:spacing w:line="240" w:lineRule="auto"/>
        <w:contextualSpacing/>
        <w:rPr>
          <w:rFonts w:cs="Times New Roman"/>
          <w:sz w:val="24"/>
          <w:szCs w:val="24"/>
        </w:rPr>
      </w:pPr>
      <w:r w:rsidRPr="00902DA3">
        <w:rPr>
          <w:rFonts w:cs="Times New Roman"/>
          <w:sz w:val="24"/>
          <w:szCs w:val="24"/>
        </w:rPr>
        <w:t xml:space="preserve">The Policy Impact Committee met in Tallahassee on December 5, 2016 to develop a cohesive, workable set of guidelines to evaluate positions that the Cabinet is asked to take or issues that we want to support.  The Committee had asked the </w:t>
      </w:r>
      <w:r w:rsidRPr="00902DA3">
        <w:rPr>
          <w:sz w:val="24"/>
          <w:szCs w:val="24"/>
        </w:rPr>
        <w:t xml:space="preserve">State Multiagency Team, </w:t>
      </w:r>
      <w:r w:rsidRPr="00902DA3">
        <w:rPr>
          <w:rFonts w:cs="Times New Roman"/>
          <w:sz w:val="24"/>
          <w:szCs w:val="24"/>
        </w:rPr>
        <w:t>made up of staff of all agencies on the Cabinet,</w:t>
      </w:r>
      <w:r w:rsidRPr="00902DA3">
        <w:rPr>
          <w:sz w:val="24"/>
          <w:szCs w:val="24"/>
        </w:rPr>
        <w:t xml:space="preserve"> to provide an analysis of the Cabinet’s current headline indicators in light of the data trends they had compiled. The State Multiagency Team was asked to make recommendations to the Policy Impact Committee.</w:t>
      </w:r>
      <w:r w:rsidRPr="00902DA3">
        <w:rPr>
          <w:rFonts w:cs="Times New Roman"/>
          <w:sz w:val="24"/>
          <w:szCs w:val="24"/>
        </w:rPr>
        <w:t xml:space="preserve">  As a </w:t>
      </w:r>
      <w:r>
        <w:rPr>
          <w:rFonts w:cs="Times New Roman"/>
          <w:sz w:val="24"/>
          <w:szCs w:val="24"/>
        </w:rPr>
        <w:t>result of our meeting the Policy Impact C</w:t>
      </w:r>
      <w:r w:rsidRPr="00902DA3">
        <w:rPr>
          <w:rFonts w:cs="Times New Roman"/>
          <w:sz w:val="24"/>
          <w:szCs w:val="24"/>
        </w:rPr>
        <w:t>ommittee makes the following recommendations to the Florida Children and Youth Cabinet.</w:t>
      </w:r>
    </w:p>
    <w:p w:rsidR="005D19BC" w:rsidRPr="00902DA3" w:rsidRDefault="005D19BC" w:rsidP="005D19BC">
      <w:pPr>
        <w:spacing w:line="240" w:lineRule="auto"/>
        <w:contextualSpacing/>
        <w:rPr>
          <w:rFonts w:cs="Times New Roman"/>
          <w:sz w:val="24"/>
          <w:szCs w:val="24"/>
        </w:rPr>
      </w:pPr>
    </w:p>
    <w:p w:rsidR="005D19BC" w:rsidRPr="00902DA3" w:rsidRDefault="005D19BC" w:rsidP="005D19BC">
      <w:pPr>
        <w:spacing w:line="240" w:lineRule="auto"/>
        <w:contextualSpacing/>
        <w:rPr>
          <w:rFonts w:cs="Times New Roman"/>
          <w:b/>
          <w:sz w:val="24"/>
          <w:szCs w:val="24"/>
        </w:rPr>
      </w:pPr>
      <w:r w:rsidRPr="00902DA3">
        <w:rPr>
          <w:rFonts w:cs="Times New Roman"/>
          <w:b/>
          <w:sz w:val="24"/>
          <w:szCs w:val="24"/>
        </w:rPr>
        <w:t>Recommendations:</w:t>
      </w:r>
    </w:p>
    <w:p w:rsidR="005D19BC" w:rsidRPr="00902DA3" w:rsidRDefault="005D19BC" w:rsidP="005D19BC">
      <w:pPr>
        <w:spacing w:line="240" w:lineRule="auto"/>
        <w:contextualSpacing/>
        <w:rPr>
          <w:rFonts w:cs="Times New Roman"/>
          <w:sz w:val="24"/>
          <w:szCs w:val="24"/>
        </w:rPr>
      </w:pPr>
    </w:p>
    <w:p w:rsidR="005D19BC" w:rsidRPr="00902DA3" w:rsidRDefault="005D19BC" w:rsidP="005D19BC">
      <w:pPr>
        <w:spacing w:line="240" w:lineRule="auto"/>
        <w:contextualSpacing/>
        <w:rPr>
          <w:rFonts w:cs="Times New Roman"/>
          <w:sz w:val="24"/>
          <w:szCs w:val="24"/>
        </w:rPr>
      </w:pPr>
      <w:r w:rsidRPr="005B0FB8">
        <w:rPr>
          <w:rFonts w:cs="Times New Roman"/>
          <w:b/>
          <w:sz w:val="24"/>
          <w:szCs w:val="24"/>
        </w:rPr>
        <w:t>Recommendation #1.</w:t>
      </w:r>
      <w:r w:rsidRPr="00902DA3">
        <w:rPr>
          <w:rFonts w:cs="Times New Roman"/>
          <w:sz w:val="24"/>
          <w:szCs w:val="24"/>
        </w:rPr>
        <w:t xml:space="preserve"> </w:t>
      </w:r>
      <w:r w:rsidRPr="005B0FB8">
        <w:rPr>
          <w:rFonts w:cs="Times New Roman"/>
          <w:b/>
          <w:sz w:val="24"/>
          <w:szCs w:val="24"/>
        </w:rPr>
        <w:t>We recommend that the Cabinet use the annual Florida KIDS COUNT data to illustrate “the state of the state” of Florida’s children and youth, and that the Cabinet convene a special day-long meeting each year to review and analyze the KIDS COUNT data upon its release.</w:t>
      </w:r>
      <w:r>
        <w:rPr>
          <w:rFonts w:cs="Times New Roman"/>
          <w:sz w:val="24"/>
          <w:szCs w:val="24"/>
        </w:rPr>
        <w:t xml:space="preserve"> </w:t>
      </w:r>
    </w:p>
    <w:p w:rsidR="005D19BC" w:rsidRDefault="005D19BC" w:rsidP="005D19BC">
      <w:pPr>
        <w:spacing w:line="240" w:lineRule="auto"/>
        <w:contextualSpacing/>
        <w:rPr>
          <w:rFonts w:cs="Times New Roman"/>
          <w:sz w:val="24"/>
          <w:szCs w:val="24"/>
        </w:rPr>
      </w:pPr>
    </w:p>
    <w:p w:rsidR="005D19BC" w:rsidRDefault="005D19BC" w:rsidP="005D19BC">
      <w:pPr>
        <w:spacing w:line="240" w:lineRule="auto"/>
        <w:contextualSpacing/>
        <w:rPr>
          <w:rFonts w:cs="Times New Roman"/>
          <w:sz w:val="24"/>
          <w:szCs w:val="24"/>
        </w:rPr>
      </w:pPr>
      <w:r>
        <w:rPr>
          <w:rFonts w:cs="Times New Roman"/>
          <w:sz w:val="24"/>
          <w:szCs w:val="24"/>
        </w:rPr>
        <w:t>Discussion:</w:t>
      </w:r>
    </w:p>
    <w:p w:rsidR="005D19BC" w:rsidRDefault="005D19BC" w:rsidP="005D19BC">
      <w:pPr>
        <w:spacing w:line="240" w:lineRule="auto"/>
        <w:contextualSpacing/>
        <w:rPr>
          <w:rFonts w:cs="Times New Roman"/>
          <w:sz w:val="24"/>
          <w:szCs w:val="24"/>
        </w:rPr>
      </w:pPr>
    </w:p>
    <w:p w:rsidR="005D19BC" w:rsidRPr="00902DA3" w:rsidRDefault="005D19BC" w:rsidP="005D19BC">
      <w:pPr>
        <w:pStyle w:val="ListParagraph"/>
        <w:numPr>
          <w:ilvl w:val="0"/>
          <w:numId w:val="1"/>
        </w:numPr>
        <w:spacing w:line="240" w:lineRule="auto"/>
        <w:rPr>
          <w:rFonts w:cs="Times New Roman"/>
          <w:sz w:val="24"/>
          <w:szCs w:val="24"/>
        </w:rPr>
      </w:pPr>
      <w:r w:rsidRPr="00902DA3">
        <w:rPr>
          <w:rFonts w:cs="Times New Roman"/>
          <w:sz w:val="24"/>
          <w:szCs w:val="24"/>
        </w:rPr>
        <w:t xml:space="preserve">The Annie E. Casey Foundation’s KIDS COUNT is produced annually and collects information on various indicators pertaining to the health and wellbeing of children.  This report is captured for each state and offers the ability for Florida’s performance to be measured compared to the nation. </w:t>
      </w:r>
    </w:p>
    <w:p w:rsidR="005D19BC" w:rsidRDefault="005D19BC" w:rsidP="005D19BC">
      <w:pPr>
        <w:spacing w:line="240" w:lineRule="auto"/>
        <w:contextualSpacing/>
        <w:rPr>
          <w:rFonts w:cs="Times New Roman"/>
          <w:sz w:val="24"/>
          <w:szCs w:val="24"/>
        </w:rPr>
      </w:pPr>
    </w:p>
    <w:p w:rsidR="005D19BC" w:rsidRPr="00902DA3" w:rsidRDefault="005D19BC" w:rsidP="005D19BC">
      <w:pPr>
        <w:pStyle w:val="ListParagraph"/>
        <w:numPr>
          <w:ilvl w:val="0"/>
          <w:numId w:val="1"/>
        </w:numPr>
        <w:spacing w:line="240" w:lineRule="auto"/>
        <w:rPr>
          <w:rFonts w:cs="Times New Roman"/>
          <w:sz w:val="24"/>
          <w:szCs w:val="24"/>
        </w:rPr>
      </w:pPr>
      <w:r w:rsidRPr="00902DA3">
        <w:rPr>
          <w:rFonts w:cs="Times New Roman"/>
          <w:sz w:val="24"/>
          <w:szCs w:val="24"/>
        </w:rPr>
        <w:t xml:space="preserve">The indicators presented in KIDS COUNT align with the four current focus areas of the Children and Youth Cabinet as well as the 13 indicators that have been previously adopted by the original Cabinet.  The Florida KIDS COUNT data is compiled for the Annie E. Casey Foundation by the University of South Florida.  </w:t>
      </w:r>
    </w:p>
    <w:p w:rsidR="005D19BC" w:rsidRDefault="005D19BC" w:rsidP="005D19BC">
      <w:pPr>
        <w:spacing w:line="240" w:lineRule="auto"/>
        <w:contextualSpacing/>
        <w:rPr>
          <w:rFonts w:cs="Times New Roman"/>
          <w:sz w:val="24"/>
          <w:szCs w:val="24"/>
        </w:rPr>
      </w:pPr>
    </w:p>
    <w:p w:rsidR="005D19BC" w:rsidRPr="00902DA3" w:rsidRDefault="005D19BC" w:rsidP="005D19BC">
      <w:pPr>
        <w:pStyle w:val="ListParagraph"/>
        <w:numPr>
          <w:ilvl w:val="0"/>
          <w:numId w:val="1"/>
        </w:numPr>
        <w:spacing w:line="240" w:lineRule="auto"/>
        <w:rPr>
          <w:rFonts w:cs="Times New Roman"/>
          <w:sz w:val="24"/>
          <w:szCs w:val="24"/>
        </w:rPr>
      </w:pPr>
      <w:r w:rsidRPr="00902DA3">
        <w:rPr>
          <w:rFonts w:cs="Times New Roman"/>
          <w:sz w:val="24"/>
          <w:szCs w:val="24"/>
        </w:rPr>
        <w:t>We are recommending the adoption of this report because it is a comprehensive set of indicators that is inclusive of the scope from prenatal to transition to adulthood, which is our charge under the Florida statute.</w:t>
      </w:r>
    </w:p>
    <w:p w:rsidR="005D19BC" w:rsidRDefault="005D19BC" w:rsidP="005D19BC">
      <w:pPr>
        <w:spacing w:line="240" w:lineRule="auto"/>
        <w:contextualSpacing/>
        <w:rPr>
          <w:rFonts w:cs="Times New Roman"/>
          <w:sz w:val="24"/>
          <w:szCs w:val="24"/>
        </w:rPr>
      </w:pPr>
    </w:p>
    <w:p w:rsidR="005D19BC" w:rsidRPr="00902DA3" w:rsidRDefault="005D19BC" w:rsidP="005D19BC">
      <w:pPr>
        <w:pStyle w:val="ListParagraph"/>
        <w:numPr>
          <w:ilvl w:val="0"/>
          <w:numId w:val="1"/>
        </w:numPr>
        <w:spacing w:line="240" w:lineRule="auto"/>
        <w:rPr>
          <w:rFonts w:cs="Times New Roman"/>
          <w:sz w:val="24"/>
          <w:szCs w:val="24"/>
        </w:rPr>
      </w:pPr>
      <w:r w:rsidRPr="00902DA3">
        <w:rPr>
          <w:rFonts w:cs="Times New Roman"/>
          <w:sz w:val="24"/>
          <w:szCs w:val="24"/>
        </w:rPr>
        <w:t xml:space="preserve">During the proposed annual KIDS COUNT data meeting, Cabinet would review where we are now, where we need to go and how do we get there, adjust our priorities as needed, and define the top three initiatives that we want to accomplish each fiscal year. </w:t>
      </w:r>
    </w:p>
    <w:p w:rsidR="005D19BC" w:rsidRDefault="005D19BC" w:rsidP="005D19BC">
      <w:pPr>
        <w:spacing w:line="240" w:lineRule="auto"/>
        <w:contextualSpacing/>
        <w:rPr>
          <w:rFonts w:cs="Times New Roman"/>
          <w:sz w:val="24"/>
          <w:szCs w:val="24"/>
        </w:rPr>
      </w:pPr>
    </w:p>
    <w:p w:rsidR="005D19BC" w:rsidRPr="005B0FB8" w:rsidRDefault="005D19BC" w:rsidP="005D19BC">
      <w:pPr>
        <w:spacing w:line="240" w:lineRule="auto"/>
        <w:contextualSpacing/>
        <w:rPr>
          <w:rFonts w:cs="Times New Roman"/>
          <w:b/>
          <w:sz w:val="24"/>
          <w:szCs w:val="24"/>
        </w:rPr>
      </w:pPr>
      <w:r w:rsidRPr="005B0FB8">
        <w:rPr>
          <w:rFonts w:cs="Times New Roman"/>
          <w:b/>
          <w:sz w:val="24"/>
          <w:szCs w:val="24"/>
        </w:rPr>
        <w:lastRenderedPageBreak/>
        <w:t xml:space="preserve">Recommendation #2. We recommend </w:t>
      </w:r>
      <w:r>
        <w:rPr>
          <w:rFonts w:cs="Times New Roman"/>
          <w:b/>
          <w:sz w:val="24"/>
          <w:szCs w:val="24"/>
        </w:rPr>
        <w:t>nine</w:t>
      </w:r>
      <w:r w:rsidRPr="005B0FB8">
        <w:rPr>
          <w:rFonts w:cs="Times New Roman"/>
          <w:b/>
          <w:sz w:val="24"/>
          <w:szCs w:val="24"/>
        </w:rPr>
        <w:t xml:space="preserve"> priority indicators for the 2017 legislative year; four of the priorities stem from the Cabinet’s support of the First 1,000 Days initiative:</w:t>
      </w:r>
    </w:p>
    <w:p w:rsidR="005D19BC" w:rsidRPr="005B0FB8" w:rsidRDefault="005D19BC" w:rsidP="005D19BC">
      <w:pPr>
        <w:pStyle w:val="ListParagraph"/>
        <w:numPr>
          <w:ilvl w:val="0"/>
          <w:numId w:val="2"/>
        </w:numPr>
        <w:spacing w:line="360" w:lineRule="auto"/>
        <w:rPr>
          <w:rFonts w:cs="Times New Roman"/>
          <w:b/>
          <w:sz w:val="24"/>
          <w:szCs w:val="24"/>
        </w:rPr>
      </w:pPr>
      <w:r w:rsidRPr="005B0FB8">
        <w:rPr>
          <w:rFonts w:cs="Times New Roman"/>
          <w:b/>
          <w:sz w:val="24"/>
          <w:szCs w:val="24"/>
        </w:rPr>
        <w:t>Percentage of low birthweight babies born in Florida;</w:t>
      </w:r>
    </w:p>
    <w:p w:rsidR="005D19BC" w:rsidRPr="005B0FB8" w:rsidRDefault="005D19BC" w:rsidP="005D19BC">
      <w:pPr>
        <w:pStyle w:val="ListParagraph"/>
        <w:numPr>
          <w:ilvl w:val="0"/>
          <w:numId w:val="2"/>
        </w:numPr>
        <w:spacing w:line="360" w:lineRule="auto"/>
        <w:rPr>
          <w:rFonts w:cs="Times New Roman"/>
          <w:b/>
          <w:sz w:val="24"/>
          <w:szCs w:val="24"/>
        </w:rPr>
      </w:pPr>
      <w:r w:rsidRPr="005B0FB8">
        <w:rPr>
          <w:rFonts w:cs="Times New Roman"/>
          <w:b/>
          <w:sz w:val="24"/>
          <w:szCs w:val="24"/>
        </w:rPr>
        <w:t>Percentage of eligible children, under four years of age, not in school readiness or Early Head Start.</w:t>
      </w:r>
    </w:p>
    <w:p w:rsidR="005D19BC" w:rsidRPr="005B0FB8" w:rsidRDefault="005D19BC" w:rsidP="005D19BC">
      <w:pPr>
        <w:pStyle w:val="ListParagraph"/>
        <w:numPr>
          <w:ilvl w:val="0"/>
          <w:numId w:val="2"/>
        </w:numPr>
        <w:spacing w:line="360" w:lineRule="auto"/>
        <w:rPr>
          <w:rFonts w:cs="Times New Roman"/>
          <w:b/>
          <w:sz w:val="24"/>
          <w:szCs w:val="24"/>
        </w:rPr>
      </w:pPr>
      <w:r w:rsidRPr="005B0FB8">
        <w:rPr>
          <w:rFonts w:cs="Times New Roman"/>
          <w:b/>
          <w:sz w:val="24"/>
          <w:szCs w:val="24"/>
        </w:rPr>
        <w:t>Percentage of children, under four years of age, living at or below 20% of the federal poverty level.</w:t>
      </w:r>
    </w:p>
    <w:p w:rsidR="005D19BC" w:rsidRPr="005B0FB8" w:rsidRDefault="005D19BC" w:rsidP="005D19BC">
      <w:pPr>
        <w:pStyle w:val="ListParagraph"/>
        <w:numPr>
          <w:ilvl w:val="0"/>
          <w:numId w:val="2"/>
        </w:numPr>
        <w:spacing w:line="360" w:lineRule="auto"/>
        <w:rPr>
          <w:rFonts w:cs="Times New Roman"/>
          <w:b/>
          <w:sz w:val="24"/>
          <w:szCs w:val="24"/>
        </w:rPr>
      </w:pPr>
      <w:r w:rsidRPr="005B0FB8">
        <w:rPr>
          <w:rFonts w:cs="Times New Roman"/>
          <w:b/>
          <w:sz w:val="24"/>
          <w:szCs w:val="24"/>
        </w:rPr>
        <w:t xml:space="preserve">Percentage of infants and toddlers without health insurance </w:t>
      </w:r>
    </w:p>
    <w:p w:rsidR="005D19BC" w:rsidRPr="005B0FB8" w:rsidRDefault="005D19BC" w:rsidP="005D19BC">
      <w:pPr>
        <w:pStyle w:val="ListParagraph"/>
        <w:numPr>
          <w:ilvl w:val="0"/>
          <w:numId w:val="2"/>
        </w:numPr>
        <w:spacing w:line="360" w:lineRule="auto"/>
        <w:rPr>
          <w:rFonts w:cs="Times New Roman"/>
          <w:b/>
          <w:sz w:val="24"/>
          <w:szCs w:val="24"/>
        </w:rPr>
      </w:pPr>
      <w:r w:rsidRPr="005B0FB8">
        <w:rPr>
          <w:rFonts w:cs="Times New Roman"/>
          <w:b/>
          <w:sz w:val="24"/>
          <w:szCs w:val="24"/>
        </w:rPr>
        <w:t>Children who are under 12 at first arrest.</w:t>
      </w:r>
    </w:p>
    <w:p w:rsidR="005D19BC" w:rsidRDefault="005D19BC" w:rsidP="005D19BC">
      <w:pPr>
        <w:pStyle w:val="ListParagraph"/>
        <w:numPr>
          <w:ilvl w:val="0"/>
          <w:numId w:val="2"/>
        </w:numPr>
        <w:spacing w:line="360" w:lineRule="auto"/>
        <w:rPr>
          <w:rFonts w:cs="Times New Roman"/>
          <w:b/>
          <w:sz w:val="24"/>
          <w:szCs w:val="24"/>
        </w:rPr>
      </w:pPr>
      <w:r w:rsidRPr="005B0FB8">
        <w:rPr>
          <w:rFonts w:cs="Times New Roman"/>
          <w:b/>
          <w:sz w:val="24"/>
          <w:szCs w:val="24"/>
        </w:rPr>
        <w:t>Percent of victims of verified maltreatment who were not subjects of subsequent reports with verified maltreatment within 6 months</w:t>
      </w:r>
      <w:r>
        <w:rPr>
          <w:rFonts w:cs="Times New Roman"/>
          <w:b/>
          <w:sz w:val="24"/>
          <w:szCs w:val="24"/>
        </w:rPr>
        <w:t xml:space="preserve"> </w:t>
      </w:r>
      <w:r w:rsidRPr="005B0FB8">
        <w:rPr>
          <w:rFonts w:cs="Times New Roman"/>
          <w:b/>
          <w:sz w:val="24"/>
          <w:szCs w:val="24"/>
        </w:rPr>
        <w:t>(related to children removed from homes and returned or who remain in foster care).</w:t>
      </w:r>
    </w:p>
    <w:p w:rsidR="005D19BC" w:rsidRDefault="005D19BC" w:rsidP="005D19BC">
      <w:pPr>
        <w:pStyle w:val="ListParagraph"/>
        <w:numPr>
          <w:ilvl w:val="0"/>
          <w:numId w:val="2"/>
        </w:numPr>
        <w:spacing w:line="360" w:lineRule="auto"/>
        <w:rPr>
          <w:rFonts w:cs="Times New Roman"/>
          <w:b/>
          <w:sz w:val="24"/>
          <w:szCs w:val="24"/>
        </w:rPr>
      </w:pPr>
      <w:r>
        <w:rPr>
          <w:rFonts w:cs="Times New Roman"/>
          <w:b/>
          <w:sz w:val="24"/>
          <w:szCs w:val="24"/>
        </w:rPr>
        <w:t xml:space="preserve">Percent of children that are reading on grade level by fourth grade. </w:t>
      </w:r>
    </w:p>
    <w:p w:rsidR="005D19BC" w:rsidRDefault="005D19BC" w:rsidP="005D19BC">
      <w:pPr>
        <w:pStyle w:val="ListParagraph"/>
        <w:numPr>
          <w:ilvl w:val="0"/>
          <w:numId w:val="2"/>
        </w:numPr>
        <w:spacing w:line="360" w:lineRule="auto"/>
        <w:rPr>
          <w:rFonts w:cs="Times New Roman"/>
          <w:b/>
          <w:sz w:val="24"/>
          <w:szCs w:val="24"/>
        </w:rPr>
      </w:pPr>
      <w:r>
        <w:rPr>
          <w:rFonts w:cs="Times New Roman"/>
          <w:b/>
          <w:sz w:val="24"/>
          <w:szCs w:val="24"/>
        </w:rPr>
        <w:t xml:space="preserve">Percent of children with developmental disabilities placed in out of home placements. </w:t>
      </w:r>
    </w:p>
    <w:p w:rsidR="005D19BC" w:rsidRPr="005B0FB8" w:rsidRDefault="005D19BC" w:rsidP="005D19BC">
      <w:pPr>
        <w:pStyle w:val="ListParagraph"/>
        <w:numPr>
          <w:ilvl w:val="0"/>
          <w:numId w:val="2"/>
        </w:numPr>
        <w:spacing w:line="360" w:lineRule="auto"/>
        <w:rPr>
          <w:rFonts w:cs="Times New Roman"/>
          <w:b/>
          <w:sz w:val="24"/>
          <w:szCs w:val="24"/>
        </w:rPr>
      </w:pPr>
      <w:r>
        <w:rPr>
          <w:rFonts w:cs="Times New Roman"/>
          <w:b/>
          <w:sz w:val="24"/>
          <w:szCs w:val="24"/>
        </w:rPr>
        <w:t xml:space="preserve">Number of preventable child deaths that occur. </w:t>
      </w:r>
    </w:p>
    <w:p w:rsidR="005D19BC" w:rsidRPr="005B0FB8" w:rsidRDefault="005D19BC" w:rsidP="005D19BC">
      <w:pPr>
        <w:spacing w:line="360" w:lineRule="auto"/>
        <w:ind w:left="360"/>
        <w:rPr>
          <w:rFonts w:cs="Times New Roman"/>
          <w:sz w:val="24"/>
          <w:szCs w:val="24"/>
        </w:rPr>
      </w:pPr>
      <w:r w:rsidRPr="005B0FB8">
        <w:rPr>
          <w:rFonts w:cs="Times New Roman"/>
          <w:i/>
          <w:sz w:val="24"/>
          <w:szCs w:val="24"/>
        </w:rPr>
        <w:t>Note: The Policy Impact Committee also considered a priority indicator regarding young adults who “age out” of the foster care system with a permanent relationship with a caring adult. However, it was determined that the Cabinet would not have adequate data for measuring this indicator.</w:t>
      </w:r>
    </w:p>
    <w:p w:rsidR="005D19BC" w:rsidRDefault="005D19BC" w:rsidP="005D19BC">
      <w:pPr>
        <w:spacing w:line="360" w:lineRule="auto"/>
        <w:rPr>
          <w:rFonts w:cs="Times New Roman"/>
          <w:b/>
          <w:sz w:val="24"/>
          <w:szCs w:val="24"/>
        </w:rPr>
      </w:pPr>
      <w:r>
        <w:rPr>
          <w:rFonts w:cs="Times New Roman"/>
          <w:b/>
          <w:sz w:val="24"/>
          <w:szCs w:val="24"/>
        </w:rPr>
        <w:t>Recommendation #3. We recommend that the following activities be implemented in an effort to monitor the nine priority indicators:</w:t>
      </w:r>
    </w:p>
    <w:p w:rsidR="005D19BC" w:rsidRDefault="005D19BC" w:rsidP="005D19BC">
      <w:pPr>
        <w:pStyle w:val="ListParagraph"/>
        <w:numPr>
          <w:ilvl w:val="0"/>
          <w:numId w:val="4"/>
        </w:numPr>
        <w:spacing w:line="360" w:lineRule="auto"/>
        <w:rPr>
          <w:rFonts w:cs="Times New Roman"/>
          <w:b/>
          <w:sz w:val="24"/>
          <w:szCs w:val="24"/>
        </w:rPr>
      </w:pPr>
      <w:r>
        <w:rPr>
          <w:rFonts w:cs="Times New Roman"/>
          <w:b/>
          <w:sz w:val="24"/>
          <w:szCs w:val="24"/>
        </w:rPr>
        <w:t>Add a data dashboard to</w:t>
      </w:r>
      <w:r w:rsidRPr="00705958">
        <w:rPr>
          <w:rFonts w:cs="Times New Roman"/>
          <w:b/>
          <w:sz w:val="24"/>
          <w:szCs w:val="24"/>
        </w:rPr>
        <w:t xml:space="preserve"> the Cabinet website</w:t>
      </w:r>
      <w:r>
        <w:rPr>
          <w:rFonts w:cs="Times New Roman"/>
          <w:b/>
          <w:sz w:val="24"/>
          <w:szCs w:val="24"/>
        </w:rPr>
        <w:t>.</w:t>
      </w:r>
    </w:p>
    <w:p w:rsidR="005D19BC" w:rsidRDefault="005D19BC" w:rsidP="005D19BC">
      <w:pPr>
        <w:pStyle w:val="ListParagraph"/>
        <w:numPr>
          <w:ilvl w:val="0"/>
          <w:numId w:val="4"/>
        </w:numPr>
        <w:spacing w:line="360" w:lineRule="auto"/>
        <w:rPr>
          <w:rFonts w:cs="Times New Roman"/>
          <w:b/>
          <w:sz w:val="24"/>
          <w:szCs w:val="24"/>
        </w:rPr>
      </w:pPr>
      <w:r>
        <w:rPr>
          <w:rFonts w:cs="Times New Roman"/>
          <w:b/>
          <w:sz w:val="24"/>
          <w:szCs w:val="24"/>
        </w:rPr>
        <w:t>Regularly update the</w:t>
      </w:r>
      <w:r w:rsidRPr="00705958">
        <w:rPr>
          <w:rFonts w:cs="Times New Roman"/>
          <w:b/>
          <w:sz w:val="24"/>
          <w:szCs w:val="24"/>
        </w:rPr>
        <w:t xml:space="preserve"> </w:t>
      </w:r>
      <w:r>
        <w:rPr>
          <w:rFonts w:cs="Times New Roman"/>
          <w:b/>
          <w:sz w:val="24"/>
          <w:szCs w:val="24"/>
        </w:rPr>
        <w:t>website with information about the priority indicators.</w:t>
      </w:r>
    </w:p>
    <w:p w:rsidR="005D19BC" w:rsidRPr="00705958" w:rsidRDefault="005D19BC" w:rsidP="005D19BC">
      <w:pPr>
        <w:pStyle w:val="ListParagraph"/>
        <w:numPr>
          <w:ilvl w:val="0"/>
          <w:numId w:val="4"/>
        </w:numPr>
        <w:spacing w:line="360" w:lineRule="auto"/>
        <w:rPr>
          <w:rFonts w:cs="Times New Roman"/>
          <w:b/>
          <w:sz w:val="24"/>
          <w:szCs w:val="24"/>
        </w:rPr>
      </w:pPr>
      <w:r>
        <w:rPr>
          <w:rFonts w:cs="Times New Roman"/>
          <w:b/>
          <w:sz w:val="24"/>
          <w:szCs w:val="24"/>
        </w:rPr>
        <w:t>C</w:t>
      </w:r>
      <w:r w:rsidRPr="00705958">
        <w:rPr>
          <w:rFonts w:cs="Times New Roman"/>
          <w:b/>
          <w:sz w:val="24"/>
          <w:szCs w:val="24"/>
        </w:rPr>
        <w:t xml:space="preserve">onsider </w:t>
      </w:r>
      <w:r>
        <w:rPr>
          <w:rFonts w:cs="Times New Roman"/>
          <w:b/>
          <w:sz w:val="24"/>
          <w:szCs w:val="24"/>
        </w:rPr>
        <w:t xml:space="preserve">additional </w:t>
      </w:r>
      <w:r w:rsidRPr="00705958">
        <w:rPr>
          <w:rFonts w:cs="Times New Roman"/>
          <w:b/>
          <w:sz w:val="24"/>
          <w:szCs w:val="24"/>
        </w:rPr>
        <w:t>communication tools like Facebook, Twitter, etc.</w:t>
      </w:r>
    </w:p>
    <w:p w:rsidR="005D19BC" w:rsidRPr="00705958" w:rsidRDefault="005D19BC" w:rsidP="005D19BC">
      <w:pPr>
        <w:pStyle w:val="ListParagraph"/>
        <w:numPr>
          <w:ilvl w:val="0"/>
          <w:numId w:val="4"/>
        </w:numPr>
        <w:spacing w:line="360" w:lineRule="auto"/>
        <w:rPr>
          <w:rFonts w:cs="Times New Roman"/>
          <w:b/>
          <w:sz w:val="24"/>
          <w:szCs w:val="24"/>
        </w:rPr>
      </w:pPr>
      <w:r w:rsidRPr="00705958">
        <w:rPr>
          <w:rFonts w:cs="Times New Roman"/>
          <w:b/>
          <w:sz w:val="24"/>
          <w:szCs w:val="24"/>
        </w:rPr>
        <w:t>Start each Cabinet meeting with a review of the current data and/or updates on each adopted priority indicators</w:t>
      </w:r>
      <w:r>
        <w:rPr>
          <w:rFonts w:cs="Times New Roman"/>
          <w:b/>
          <w:sz w:val="24"/>
          <w:szCs w:val="24"/>
        </w:rPr>
        <w:t>.</w:t>
      </w:r>
    </w:p>
    <w:p w:rsidR="005D19BC" w:rsidRPr="00705958" w:rsidRDefault="005D19BC" w:rsidP="005D19BC">
      <w:pPr>
        <w:pStyle w:val="ListParagraph"/>
        <w:numPr>
          <w:ilvl w:val="0"/>
          <w:numId w:val="4"/>
        </w:numPr>
        <w:spacing w:line="360" w:lineRule="auto"/>
        <w:rPr>
          <w:rFonts w:cs="Times New Roman"/>
          <w:b/>
          <w:sz w:val="24"/>
          <w:szCs w:val="24"/>
        </w:rPr>
      </w:pPr>
      <w:r w:rsidRPr="00705958">
        <w:rPr>
          <w:rFonts w:cs="Times New Roman"/>
          <w:b/>
          <w:sz w:val="24"/>
          <w:szCs w:val="24"/>
        </w:rPr>
        <w:t>Limit Cabinet agenda items to adopted priority indicators</w:t>
      </w:r>
      <w:r>
        <w:rPr>
          <w:rFonts w:cs="Times New Roman"/>
          <w:b/>
          <w:sz w:val="24"/>
          <w:szCs w:val="24"/>
        </w:rPr>
        <w:t>.</w:t>
      </w:r>
    </w:p>
    <w:p w:rsidR="005D19BC" w:rsidRPr="00705958" w:rsidRDefault="005D19BC" w:rsidP="005D19BC">
      <w:pPr>
        <w:pStyle w:val="ListParagraph"/>
        <w:numPr>
          <w:ilvl w:val="0"/>
          <w:numId w:val="4"/>
        </w:numPr>
        <w:spacing w:line="360" w:lineRule="auto"/>
        <w:rPr>
          <w:rFonts w:cs="Times New Roman"/>
          <w:b/>
          <w:sz w:val="24"/>
          <w:szCs w:val="24"/>
        </w:rPr>
      </w:pPr>
      <w:r w:rsidRPr="00705958">
        <w:rPr>
          <w:rFonts w:cs="Times New Roman"/>
          <w:b/>
          <w:sz w:val="24"/>
          <w:szCs w:val="24"/>
        </w:rPr>
        <w:t>Use the adopted priority indicators as a lens through which to review legislative bills</w:t>
      </w:r>
      <w:r>
        <w:rPr>
          <w:rFonts w:cs="Times New Roman"/>
          <w:b/>
          <w:sz w:val="24"/>
          <w:szCs w:val="24"/>
        </w:rPr>
        <w:t>.</w:t>
      </w:r>
      <w:r w:rsidRPr="00705958">
        <w:rPr>
          <w:rFonts w:cs="Times New Roman"/>
          <w:b/>
          <w:sz w:val="24"/>
          <w:szCs w:val="24"/>
        </w:rPr>
        <w:t xml:space="preserve"> </w:t>
      </w:r>
    </w:p>
    <w:p w:rsidR="005D19BC" w:rsidRPr="00705958" w:rsidRDefault="005D19BC" w:rsidP="005D19BC">
      <w:pPr>
        <w:pStyle w:val="ListParagraph"/>
        <w:numPr>
          <w:ilvl w:val="0"/>
          <w:numId w:val="4"/>
        </w:numPr>
        <w:spacing w:line="360" w:lineRule="auto"/>
        <w:rPr>
          <w:rFonts w:cs="Times New Roman"/>
          <w:b/>
          <w:sz w:val="24"/>
          <w:szCs w:val="24"/>
        </w:rPr>
      </w:pPr>
      <w:r>
        <w:rPr>
          <w:rFonts w:cs="Times New Roman"/>
          <w:b/>
          <w:sz w:val="24"/>
          <w:szCs w:val="24"/>
        </w:rPr>
        <w:t>Support bills that</w:t>
      </w:r>
      <w:r w:rsidRPr="00705958">
        <w:rPr>
          <w:rFonts w:cs="Times New Roman"/>
          <w:b/>
          <w:sz w:val="24"/>
          <w:szCs w:val="24"/>
        </w:rPr>
        <w:t xml:space="preserve"> promote the adopted priority indicators</w:t>
      </w:r>
      <w:r>
        <w:rPr>
          <w:rFonts w:cs="Times New Roman"/>
          <w:b/>
          <w:sz w:val="24"/>
          <w:szCs w:val="24"/>
        </w:rPr>
        <w:t>.</w:t>
      </w:r>
      <w:r w:rsidRPr="00705958">
        <w:rPr>
          <w:rFonts w:cs="Times New Roman"/>
          <w:b/>
          <w:sz w:val="24"/>
          <w:szCs w:val="24"/>
        </w:rPr>
        <w:t xml:space="preserve"> </w:t>
      </w:r>
    </w:p>
    <w:p w:rsidR="005D19BC" w:rsidRPr="00705958" w:rsidRDefault="005D19BC" w:rsidP="005D19BC">
      <w:pPr>
        <w:pStyle w:val="ListParagraph"/>
        <w:numPr>
          <w:ilvl w:val="0"/>
          <w:numId w:val="4"/>
        </w:numPr>
        <w:spacing w:line="360" w:lineRule="auto"/>
        <w:rPr>
          <w:rFonts w:cs="Times New Roman"/>
          <w:b/>
          <w:sz w:val="24"/>
          <w:szCs w:val="24"/>
        </w:rPr>
      </w:pPr>
      <w:r>
        <w:rPr>
          <w:rFonts w:cs="Times New Roman"/>
          <w:b/>
          <w:sz w:val="24"/>
          <w:szCs w:val="24"/>
        </w:rPr>
        <w:lastRenderedPageBreak/>
        <w:t>Have each agency director report</w:t>
      </w:r>
      <w:r w:rsidRPr="00705958">
        <w:rPr>
          <w:rFonts w:cs="Times New Roman"/>
          <w:b/>
          <w:sz w:val="24"/>
          <w:szCs w:val="24"/>
        </w:rPr>
        <w:t xml:space="preserve"> on how his or her agency is contributing to turning of the curve on the adopted priority indicators. </w:t>
      </w:r>
    </w:p>
    <w:p w:rsidR="005D19BC" w:rsidRPr="00A135D2" w:rsidRDefault="005D19BC" w:rsidP="005D19BC">
      <w:pPr>
        <w:pStyle w:val="ListParagraph"/>
        <w:numPr>
          <w:ilvl w:val="0"/>
          <w:numId w:val="4"/>
        </w:numPr>
        <w:spacing w:line="360" w:lineRule="auto"/>
        <w:rPr>
          <w:rFonts w:cs="Times New Roman"/>
          <w:b/>
          <w:sz w:val="24"/>
          <w:szCs w:val="24"/>
        </w:rPr>
      </w:pPr>
      <w:r w:rsidRPr="00705958">
        <w:rPr>
          <w:rFonts w:cs="Times New Roman"/>
          <w:b/>
          <w:sz w:val="24"/>
          <w:szCs w:val="24"/>
        </w:rPr>
        <w:t xml:space="preserve">Put the focus areas and adopted indicators </w:t>
      </w:r>
      <w:r>
        <w:rPr>
          <w:rFonts w:cs="Times New Roman"/>
          <w:b/>
          <w:sz w:val="24"/>
          <w:szCs w:val="24"/>
        </w:rPr>
        <w:t>on the</w:t>
      </w:r>
      <w:r w:rsidRPr="00705958">
        <w:rPr>
          <w:rFonts w:cs="Times New Roman"/>
          <w:b/>
          <w:sz w:val="24"/>
          <w:szCs w:val="24"/>
        </w:rPr>
        <w:t xml:space="preserve"> website so that interested groups will know our priorities each year.</w:t>
      </w:r>
    </w:p>
    <w:p w:rsidR="005D19BC" w:rsidRPr="005B0FB8" w:rsidRDefault="005D19BC" w:rsidP="005D19BC">
      <w:pPr>
        <w:spacing w:line="360" w:lineRule="auto"/>
        <w:rPr>
          <w:rFonts w:cs="Times New Roman"/>
          <w:b/>
          <w:sz w:val="24"/>
          <w:szCs w:val="24"/>
        </w:rPr>
      </w:pPr>
      <w:r w:rsidRPr="005B0FB8">
        <w:rPr>
          <w:rFonts w:cs="Times New Roman"/>
          <w:b/>
          <w:sz w:val="24"/>
          <w:szCs w:val="24"/>
        </w:rPr>
        <w:t>R</w:t>
      </w:r>
      <w:r>
        <w:rPr>
          <w:rFonts w:cs="Times New Roman"/>
          <w:b/>
          <w:sz w:val="24"/>
          <w:szCs w:val="24"/>
        </w:rPr>
        <w:t>ecommendation #4</w:t>
      </w:r>
      <w:r w:rsidRPr="005B0FB8">
        <w:rPr>
          <w:rFonts w:cs="Times New Roman"/>
          <w:b/>
          <w:sz w:val="24"/>
          <w:szCs w:val="24"/>
        </w:rPr>
        <w:t xml:space="preserve">. Following an assessment of current cabinet workgroups/committees identified on the Cabinet’s website, we recommend that the workgroups sunset as they have completed their tasks or become an operational component where work continues OR be incorporated into a committee as voted on and approved by the Cabinet in October 2015. </w:t>
      </w:r>
    </w:p>
    <w:p w:rsidR="005D19BC" w:rsidRDefault="005D19BC" w:rsidP="005D19BC">
      <w:pPr>
        <w:spacing w:line="360" w:lineRule="auto"/>
        <w:rPr>
          <w:rFonts w:cs="Times New Roman"/>
          <w:sz w:val="24"/>
          <w:szCs w:val="24"/>
        </w:rPr>
      </w:pPr>
      <w:r>
        <w:rPr>
          <w:rFonts w:cs="Times New Roman"/>
          <w:sz w:val="24"/>
          <w:szCs w:val="24"/>
        </w:rPr>
        <w:t>Discussion:</w:t>
      </w:r>
    </w:p>
    <w:p w:rsidR="005D19BC" w:rsidRPr="005B0FB8" w:rsidRDefault="005D19BC" w:rsidP="005D19BC">
      <w:pPr>
        <w:pStyle w:val="ListParagraph"/>
        <w:numPr>
          <w:ilvl w:val="0"/>
          <w:numId w:val="1"/>
        </w:numPr>
        <w:spacing w:line="360" w:lineRule="auto"/>
        <w:rPr>
          <w:rFonts w:cs="Times New Roman"/>
          <w:sz w:val="24"/>
          <w:szCs w:val="24"/>
        </w:rPr>
      </w:pPr>
      <w:r w:rsidRPr="005B0FB8">
        <w:rPr>
          <w:rFonts w:cs="Times New Roman"/>
          <w:sz w:val="24"/>
          <w:szCs w:val="24"/>
        </w:rPr>
        <w:t>Bullying Prevention- is an operational activity to be inte</w:t>
      </w:r>
      <w:r>
        <w:rPr>
          <w:rFonts w:cs="Times New Roman"/>
          <w:sz w:val="24"/>
          <w:szCs w:val="24"/>
        </w:rPr>
        <w:t>grated into the Communication C</w:t>
      </w:r>
      <w:r w:rsidRPr="005B0FB8">
        <w:rPr>
          <w:rFonts w:cs="Times New Roman"/>
          <w:sz w:val="24"/>
          <w:szCs w:val="24"/>
        </w:rPr>
        <w:t>ommittee</w:t>
      </w:r>
    </w:p>
    <w:p w:rsidR="005D19BC" w:rsidRPr="005B0FB8" w:rsidRDefault="005D19BC" w:rsidP="005D19BC">
      <w:pPr>
        <w:pStyle w:val="ListParagraph"/>
        <w:numPr>
          <w:ilvl w:val="0"/>
          <w:numId w:val="1"/>
        </w:numPr>
        <w:spacing w:line="360" w:lineRule="auto"/>
        <w:rPr>
          <w:rFonts w:cs="Times New Roman"/>
          <w:sz w:val="24"/>
          <w:szCs w:val="24"/>
        </w:rPr>
      </w:pPr>
      <w:r w:rsidRPr="005B0FB8">
        <w:rPr>
          <w:rFonts w:cs="Times New Roman"/>
          <w:sz w:val="24"/>
          <w:szCs w:val="24"/>
        </w:rPr>
        <w:t>Budget and Resource- integrated into a standing committee</w:t>
      </w:r>
    </w:p>
    <w:p w:rsidR="005D19BC" w:rsidRPr="005B0FB8" w:rsidRDefault="005D19BC" w:rsidP="005D19BC">
      <w:pPr>
        <w:pStyle w:val="ListParagraph"/>
        <w:numPr>
          <w:ilvl w:val="0"/>
          <w:numId w:val="1"/>
        </w:numPr>
        <w:spacing w:line="360" w:lineRule="auto"/>
        <w:rPr>
          <w:rFonts w:cs="Times New Roman"/>
          <w:sz w:val="24"/>
          <w:szCs w:val="24"/>
        </w:rPr>
      </w:pPr>
      <w:r w:rsidRPr="005B0FB8">
        <w:rPr>
          <w:rFonts w:cs="Times New Roman"/>
          <w:sz w:val="24"/>
          <w:szCs w:val="24"/>
        </w:rPr>
        <w:t>Children and Youth Collaboration- integrated into both Communicatio</w:t>
      </w:r>
      <w:r>
        <w:rPr>
          <w:rFonts w:cs="Times New Roman"/>
          <w:sz w:val="24"/>
          <w:szCs w:val="24"/>
        </w:rPr>
        <w:t>ns and Best Practices C</w:t>
      </w:r>
      <w:r w:rsidRPr="005B0FB8">
        <w:rPr>
          <w:rFonts w:cs="Times New Roman"/>
          <w:sz w:val="24"/>
          <w:szCs w:val="24"/>
        </w:rPr>
        <w:t>ommittees</w:t>
      </w:r>
    </w:p>
    <w:p w:rsidR="005D19BC" w:rsidRPr="005B0FB8" w:rsidRDefault="005D19BC" w:rsidP="005D19BC">
      <w:pPr>
        <w:pStyle w:val="ListParagraph"/>
        <w:numPr>
          <w:ilvl w:val="0"/>
          <w:numId w:val="1"/>
        </w:numPr>
        <w:spacing w:line="360" w:lineRule="auto"/>
        <w:rPr>
          <w:rFonts w:cs="Times New Roman"/>
          <w:sz w:val="24"/>
          <w:szCs w:val="24"/>
        </w:rPr>
      </w:pPr>
      <w:r w:rsidRPr="005B0FB8">
        <w:rPr>
          <w:rFonts w:cs="Times New Roman"/>
          <w:sz w:val="24"/>
          <w:szCs w:val="24"/>
        </w:rPr>
        <w:t>Communications- integrated into a standing committee</w:t>
      </w:r>
    </w:p>
    <w:p w:rsidR="005D19BC" w:rsidRPr="005B0FB8" w:rsidRDefault="005D19BC" w:rsidP="005D19BC">
      <w:pPr>
        <w:pStyle w:val="ListParagraph"/>
        <w:numPr>
          <w:ilvl w:val="0"/>
          <w:numId w:val="1"/>
        </w:numPr>
        <w:spacing w:line="360" w:lineRule="auto"/>
        <w:rPr>
          <w:rFonts w:cs="Times New Roman"/>
          <w:sz w:val="24"/>
          <w:szCs w:val="24"/>
        </w:rPr>
      </w:pPr>
      <w:r w:rsidRPr="005B0FB8">
        <w:rPr>
          <w:rFonts w:cs="Times New Roman"/>
          <w:sz w:val="24"/>
          <w:szCs w:val="24"/>
        </w:rPr>
        <w:t>Crossover- integrated into both Communications</w:t>
      </w:r>
      <w:r>
        <w:rPr>
          <w:rFonts w:cs="Times New Roman"/>
          <w:sz w:val="24"/>
          <w:szCs w:val="24"/>
        </w:rPr>
        <w:t xml:space="preserve"> and Best Practices C</w:t>
      </w:r>
      <w:r w:rsidRPr="005B0FB8">
        <w:rPr>
          <w:rFonts w:cs="Times New Roman"/>
          <w:sz w:val="24"/>
          <w:szCs w:val="24"/>
        </w:rPr>
        <w:t>ommittees</w:t>
      </w:r>
    </w:p>
    <w:p w:rsidR="005D19BC" w:rsidRPr="005B0FB8" w:rsidRDefault="005D19BC" w:rsidP="005D19BC">
      <w:pPr>
        <w:pStyle w:val="ListParagraph"/>
        <w:numPr>
          <w:ilvl w:val="0"/>
          <w:numId w:val="1"/>
        </w:numPr>
        <w:spacing w:line="360" w:lineRule="auto"/>
        <w:rPr>
          <w:rFonts w:cs="Times New Roman"/>
          <w:sz w:val="24"/>
          <w:szCs w:val="24"/>
        </w:rPr>
      </w:pPr>
      <w:r w:rsidRPr="005B0FB8">
        <w:rPr>
          <w:rFonts w:cs="Times New Roman"/>
          <w:sz w:val="24"/>
          <w:szCs w:val="24"/>
        </w:rPr>
        <w:t>Early Learning- task has been completed through the implementation of the Help Me Grow resource</w:t>
      </w:r>
    </w:p>
    <w:p w:rsidR="005D19BC" w:rsidRPr="005B0FB8" w:rsidRDefault="005D19BC" w:rsidP="005D19BC">
      <w:pPr>
        <w:pStyle w:val="ListParagraph"/>
        <w:numPr>
          <w:ilvl w:val="0"/>
          <w:numId w:val="1"/>
        </w:numPr>
        <w:spacing w:line="360" w:lineRule="auto"/>
        <w:rPr>
          <w:rFonts w:cs="Times New Roman"/>
          <w:sz w:val="24"/>
          <w:szCs w:val="24"/>
        </w:rPr>
      </w:pPr>
      <w:r w:rsidRPr="005B0FB8">
        <w:rPr>
          <w:rFonts w:cs="Times New Roman"/>
          <w:sz w:val="24"/>
          <w:szCs w:val="24"/>
        </w:rPr>
        <w:t>Legislative Affairs- integrated i</w:t>
      </w:r>
      <w:r>
        <w:rPr>
          <w:rFonts w:cs="Times New Roman"/>
          <w:sz w:val="24"/>
          <w:szCs w:val="24"/>
        </w:rPr>
        <w:t>nto the Policy Impact C</w:t>
      </w:r>
      <w:r w:rsidRPr="005B0FB8">
        <w:rPr>
          <w:rFonts w:cs="Times New Roman"/>
          <w:sz w:val="24"/>
          <w:szCs w:val="24"/>
        </w:rPr>
        <w:t>ommittee</w:t>
      </w:r>
    </w:p>
    <w:p w:rsidR="005D19BC" w:rsidRPr="005B0FB8" w:rsidRDefault="005D19BC" w:rsidP="005D19BC">
      <w:pPr>
        <w:pStyle w:val="ListParagraph"/>
        <w:numPr>
          <w:ilvl w:val="0"/>
          <w:numId w:val="1"/>
        </w:numPr>
        <w:spacing w:line="360" w:lineRule="auto"/>
        <w:rPr>
          <w:rFonts w:cs="Times New Roman"/>
          <w:sz w:val="24"/>
          <w:szCs w:val="24"/>
        </w:rPr>
      </w:pPr>
      <w:proofErr w:type="spellStart"/>
      <w:r w:rsidRPr="005B0FB8">
        <w:rPr>
          <w:rFonts w:cs="Times New Roman"/>
          <w:sz w:val="24"/>
          <w:szCs w:val="24"/>
        </w:rPr>
        <w:t>Multisystems</w:t>
      </w:r>
      <w:proofErr w:type="spellEnd"/>
      <w:r w:rsidRPr="005B0FB8">
        <w:rPr>
          <w:rFonts w:cs="Times New Roman"/>
          <w:sz w:val="24"/>
          <w:szCs w:val="24"/>
        </w:rPr>
        <w:t xml:space="preserve"> Children and Youth- is an operational activity to be inte</w:t>
      </w:r>
      <w:r>
        <w:rPr>
          <w:rFonts w:cs="Times New Roman"/>
          <w:sz w:val="24"/>
          <w:szCs w:val="24"/>
        </w:rPr>
        <w:t>grated into the Communications C</w:t>
      </w:r>
      <w:r w:rsidRPr="005B0FB8">
        <w:rPr>
          <w:rFonts w:cs="Times New Roman"/>
          <w:sz w:val="24"/>
          <w:szCs w:val="24"/>
        </w:rPr>
        <w:t>ommittee</w:t>
      </w:r>
    </w:p>
    <w:p w:rsidR="005D19BC" w:rsidRPr="005B0FB8" w:rsidRDefault="005D19BC" w:rsidP="005D19BC">
      <w:pPr>
        <w:pStyle w:val="ListParagraph"/>
        <w:numPr>
          <w:ilvl w:val="0"/>
          <w:numId w:val="1"/>
        </w:numPr>
        <w:spacing w:line="360" w:lineRule="auto"/>
        <w:rPr>
          <w:rFonts w:cs="Times New Roman"/>
          <w:sz w:val="24"/>
          <w:szCs w:val="24"/>
        </w:rPr>
      </w:pPr>
      <w:r w:rsidRPr="005B0FB8">
        <w:rPr>
          <w:rFonts w:cs="Times New Roman"/>
          <w:sz w:val="24"/>
          <w:szCs w:val="24"/>
        </w:rPr>
        <w:t>Prevention Investment- is an operational activity to be inte</w:t>
      </w:r>
      <w:r>
        <w:rPr>
          <w:rFonts w:cs="Times New Roman"/>
          <w:sz w:val="24"/>
          <w:szCs w:val="24"/>
        </w:rPr>
        <w:t>grated into the Communications C</w:t>
      </w:r>
      <w:r w:rsidRPr="005B0FB8">
        <w:rPr>
          <w:rFonts w:cs="Times New Roman"/>
          <w:sz w:val="24"/>
          <w:szCs w:val="24"/>
        </w:rPr>
        <w:t>ommittee</w:t>
      </w:r>
    </w:p>
    <w:p w:rsidR="005D19BC" w:rsidRPr="005B0FB8" w:rsidRDefault="005D19BC" w:rsidP="005D19BC">
      <w:pPr>
        <w:pStyle w:val="ListParagraph"/>
        <w:numPr>
          <w:ilvl w:val="0"/>
          <w:numId w:val="1"/>
        </w:numPr>
        <w:spacing w:line="360" w:lineRule="auto"/>
        <w:rPr>
          <w:rFonts w:cs="Times New Roman"/>
          <w:sz w:val="24"/>
          <w:szCs w:val="24"/>
        </w:rPr>
      </w:pPr>
      <w:r w:rsidRPr="005B0FB8">
        <w:rPr>
          <w:rFonts w:cs="Times New Roman"/>
          <w:sz w:val="24"/>
          <w:szCs w:val="24"/>
        </w:rPr>
        <w:t>Suicide Prevention Taskforce- integrated in</w:t>
      </w:r>
      <w:r>
        <w:rPr>
          <w:rFonts w:cs="Times New Roman"/>
          <w:sz w:val="24"/>
          <w:szCs w:val="24"/>
        </w:rPr>
        <w:t>to the Best Practices Committee</w:t>
      </w:r>
    </w:p>
    <w:p w:rsidR="005D19BC" w:rsidRPr="005B0FB8" w:rsidRDefault="005D19BC" w:rsidP="005D19BC">
      <w:pPr>
        <w:pStyle w:val="ListParagraph"/>
        <w:spacing w:line="360" w:lineRule="auto"/>
        <w:ind w:left="1440"/>
        <w:rPr>
          <w:rFonts w:cs="Times New Roman"/>
          <w:strike/>
          <w:sz w:val="24"/>
          <w:szCs w:val="24"/>
        </w:rPr>
      </w:pPr>
    </w:p>
    <w:p w:rsidR="005D19BC" w:rsidRPr="005B0FB8" w:rsidRDefault="005D19BC" w:rsidP="005D19BC">
      <w:pPr>
        <w:spacing w:line="360" w:lineRule="auto"/>
        <w:rPr>
          <w:rFonts w:cs="Times New Roman"/>
          <w:strike/>
          <w:sz w:val="24"/>
          <w:szCs w:val="24"/>
        </w:rPr>
      </w:pPr>
      <w:r>
        <w:rPr>
          <w:rFonts w:cs="Times New Roman"/>
          <w:sz w:val="24"/>
          <w:szCs w:val="24"/>
        </w:rPr>
        <w:t>The Cabinet should work</w:t>
      </w:r>
      <w:r w:rsidRPr="005B0FB8">
        <w:rPr>
          <w:rFonts w:cs="Times New Roman"/>
          <w:sz w:val="24"/>
          <w:szCs w:val="24"/>
        </w:rPr>
        <w:t xml:space="preserve"> with the E</w:t>
      </w:r>
      <w:r>
        <w:rPr>
          <w:rFonts w:cs="Times New Roman"/>
          <w:sz w:val="24"/>
          <w:szCs w:val="24"/>
        </w:rPr>
        <w:t>xecutive Director</w:t>
      </w:r>
      <w:r w:rsidRPr="005B0FB8">
        <w:rPr>
          <w:rFonts w:cs="Times New Roman"/>
          <w:sz w:val="24"/>
          <w:szCs w:val="24"/>
        </w:rPr>
        <w:t xml:space="preserve"> to implement the following standing committees, approved in October of 2015, that support the efforts of the Cabinet moving forward. </w:t>
      </w:r>
    </w:p>
    <w:p w:rsidR="005D19BC" w:rsidRPr="005B0FB8" w:rsidRDefault="005D19BC" w:rsidP="005D19BC">
      <w:pPr>
        <w:pStyle w:val="ListParagraph"/>
        <w:numPr>
          <w:ilvl w:val="0"/>
          <w:numId w:val="3"/>
        </w:numPr>
        <w:spacing w:line="360" w:lineRule="auto"/>
        <w:rPr>
          <w:rFonts w:cs="Times New Roman"/>
          <w:sz w:val="24"/>
          <w:szCs w:val="24"/>
        </w:rPr>
      </w:pPr>
      <w:r w:rsidRPr="005B0FB8">
        <w:rPr>
          <w:rFonts w:cs="Times New Roman"/>
          <w:b/>
          <w:sz w:val="24"/>
          <w:szCs w:val="24"/>
        </w:rPr>
        <w:lastRenderedPageBreak/>
        <w:t>Policy Impact Committee</w:t>
      </w:r>
      <w:r w:rsidRPr="005B0FB8">
        <w:rPr>
          <w:rFonts w:cs="Times New Roman"/>
          <w:sz w:val="24"/>
          <w:szCs w:val="24"/>
        </w:rPr>
        <w:t xml:space="preserve">:  This committee will assess legislative proposals for the priorities identified by the Cabinet. </w:t>
      </w:r>
      <w:r w:rsidRPr="005B0FB8">
        <w:rPr>
          <w:rFonts w:cs="Times New Roman"/>
          <w:b/>
          <w:sz w:val="24"/>
          <w:szCs w:val="24"/>
        </w:rPr>
        <w:t>Current Chair is Sandy Karlan</w:t>
      </w:r>
    </w:p>
    <w:p w:rsidR="005D19BC" w:rsidRPr="005B0FB8" w:rsidRDefault="005D19BC" w:rsidP="005D19BC">
      <w:pPr>
        <w:pStyle w:val="ListParagraph"/>
        <w:numPr>
          <w:ilvl w:val="0"/>
          <w:numId w:val="3"/>
        </w:numPr>
        <w:spacing w:line="360" w:lineRule="auto"/>
        <w:rPr>
          <w:rFonts w:cs="Times New Roman"/>
          <w:sz w:val="24"/>
          <w:szCs w:val="24"/>
        </w:rPr>
      </w:pPr>
      <w:r w:rsidRPr="005B0FB8">
        <w:rPr>
          <w:rFonts w:cs="Times New Roman"/>
          <w:b/>
          <w:sz w:val="24"/>
          <w:szCs w:val="24"/>
        </w:rPr>
        <w:t>The Budget and Resource Committee</w:t>
      </w:r>
      <w:r w:rsidRPr="005B0FB8">
        <w:rPr>
          <w:rFonts w:cs="Times New Roman"/>
          <w:sz w:val="24"/>
          <w:szCs w:val="24"/>
        </w:rPr>
        <w:t xml:space="preserve">: This committee will identify funding streams and resources to support children’s services throughout the state. This includes the charge under the statute to develop a Children’s Budget. </w:t>
      </w:r>
      <w:r w:rsidRPr="005B0FB8">
        <w:rPr>
          <w:rFonts w:cs="Times New Roman"/>
          <w:b/>
          <w:sz w:val="24"/>
          <w:szCs w:val="24"/>
        </w:rPr>
        <w:t>Current Chair is Secretary Mike Carroll</w:t>
      </w:r>
    </w:p>
    <w:p w:rsidR="005D19BC" w:rsidRPr="005B0FB8" w:rsidRDefault="005D19BC" w:rsidP="005D19BC">
      <w:pPr>
        <w:pStyle w:val="ListParagraph"/>
        <w:numPr>
          <w:ilvl w:val="0"/>
          <w:numId w:val="3"/>
        </w:numPr>
        <w:spacing w:line="360" w:lineRule="auto"/>
        <w:rPr>
          <w:rFonts w:cs="Times New Roman"/>
          <w:sz w:val="24"/>
          <w:szCs w:val="24"/>
        </w:rPr>
      </w:pPr>
      <w:r w:rsidRPr="005B0FB8">
        <w:rPr>
          <w:rFonts w:cs="Times New Roman"/>
          <w:b/>
          <w:sz w:val="24"/>
          <w:szCs w:val="24"/>
        </w:rPr>
        <w:t>Communication:</w:t>
      </w:r>
      <w:r w:rsidRPr="005B0FB8">
        <w:rPr>
          <w:rFonts w:cs="Times New Roman"/>
          <w:sz w:val="24"/>
          <w:szCs w:val="24"/>
        </w:rPr>
        <w:t xml:space="preserve"> This committee will articulate the actions that the committees, agencies and Cabinet are working together on, as well as sharing updates on new programs, public awareness initiatives, areas of concern and barriers experienced.  </w:t>
      </w:r>
      <w:r w:rsidRPr="005B0FB8">
        <w:rPr>
          <w:rFonts w:cs="Times New Roman"/>
          <w:b/>
          <w:sz w:val="24"/>
          <w:szCs w:val="24"/>
        </w:rPr>
        <w:t>Current Chair is Zackary Gibson</w:t>
      </w:r>
    </w:p>
    <w:p w:rsidR="005D19BC" w:rsidRPr="005B0FB8" w:rsidRDefault="005D19BC" w:rsidP="005D19BC">
      <w:pPr>
        <w:pStyle w:val="ListParagraph"/>
        <w:numPr>
          <w:ilvl w:val="0"/>
          <w:numId w:val="3"/>
        </w:numPr>
        <w:spacing w:line="360" w:lineRule="auto"/>
        <w:rPr>
          <w:rFonts w:cs="Times New Roman"/>
          <w:sz w:val="24"/>
          <w:szCs w:val="24"/>
        </w:rPr>
      </w:pPr>
      <w:r w:rsidRPr="005B0FB8">
        <w:rPr>
          <w:rFonts w:cs="Times New Roman"/>
          <w:b/>
          <w:sz w:val="24"/>
          <w:szCs w:val="24"/>
        </w:rPr>
        <w:t>Best Practices and Delivery of Service</w:t>
      </w:r>
      <w:r w:rsidRPr="005B0FB8">
        <w:rPr>
          <w:rFonts w:cs="Times New Roman"/>
          <w:sz w:val="24"/>
          <w:szCs w:val="24"/>
        </w:rPr>
        <w:t xml:space="preserve">: This committee will seek out and identify the best practices provided by all state agencies and community care organizations, both for profit and non-profit. </w:t>
      </w:r>
      <w:r w:rsidRPr="005B0FB8">
        <w:rPr>
          <w:rFonts w:cs="Times New Roman"/>
          <w:b/>
          <w:sz w:val="24"/>
          <w:szCs w:val="24"/>
        </w:rPr>
        <w:t>Current Chair is TBD</w:t>
      </w:r>
    </w:p>
    <w:p w:rsidR="005D19BC" w:rsidRPr="005B0FB8" w:rsidRDefault="005D19BC" w:rsidP="005D19BC">
      <w:pPr>
        <w:pStyle w:val="ListParagraph"/>
        <w:numPr>
          <w:ilvl w:val="0"/>
          <w:numId w:val="3"/>
        </w:numPr>
        <w:spacing w:line="360" w:lineRule="auto"/>
        <w:rPr>
          <w:rFonts w:cs="Times New Roman"/>
          <w:sz w:val="24"/>
          <w:szCs w:val="24"/>
        </w:rPr>
      </w:pPr>
      <w:r w:rsidRPr="005B0FB8">
        <w:rPr>
          <w:rFonts w:cs="Times New Roman"/>
          <w:b/>
          <w:sz w:val="24"/>
          <w:szCs w:val="24"/>
        </w:rPr>
        <w:t>Technology Committee</w:t>
      </w:r>
      <w:r w:rsidRPr="005B0FB8">
        <w:rPr>
          <w:rFonts w:cs="Times New Roman"/>
          <w:sz w:val="24"/>
          <w:szCs w:val="24"/>
        </w:rPr>
        <w:t xml:space="preserve">: This committee serves as a venue for finding better ways to share information across agencies. </w:t>
      </w:r>
      <w:r w:rsidRPr="005B0FB8">
        <w:rPr>
          <w:rFonts w:cs="Times New Roman"/>
          <w:b/>
          <w:sz w:val="24"/>
          <w:szCs w:val="24"/>
        </w:rPr>
        <w:t>Current Chair is Victoria Zepp</w:t>
      </w:r>
    </w:p>
    <w:p w:rsidR="005D19BC" w:rsidRDefault="005D19BC" w:rsidP="005D19BC">
      <w:pPr>
        <w:spacing w:line="360" w:lineRule="auto"/>
        <w:rPr>
          <w:rFonts w:cs="Times New Roman"/>
          <w:sz w:val="24"/>
          <w:szCs w:val="24"/>
        </w:rPr>
      </w:pPr>
      <w:r>
        <w:rPr>
          <w:rFonts w:cs="Times New Roman"/>
          <w:sz w:val="24"/>
          <w:szCs w:val="24"/>
        </w:rPr>
        <w:t>Committee chairs should</w:t>
      </w:r>
      <w:r w:rsidRPr="005B0FB8">
        <w:rPr>
          <w:rFonts w:cs="Times New Roman"/>
          <w:sz w:val="24"/>
          <w:szCs w:val="24"/>
        </w:rPr>
        <w:t xml:space="preserve"> be appointed for those that do not yet have a cha</w:t>
      </w:r>
      <w:r>
        <w:rPr>
          <w:rFonts w:cs="Times New Roman"/>
          <w:sz w:val="24"/>
          <w:szCs w:val="24"/>
        </w:rPr>
        <w:t>ir and the committee chairs should</w:t>
      </w:r>
      <w:r w:rsidRPr="005B0FB8">
        <w:rPr>
          <w:rFonts w:cs="Times New Roman"/>
          <w:sz w:val="24"/>
          <w:szCs w:val="24"/>
        </w:rPr>
        <w:t xml:space="preserve"> participate in the Cabinet m</w:t>
      </w:r>
      <w:r>
        <w:rPr>
          <w:rFonts w:cs="Times New Roman"/>
          <w:sz w:val="24"/>
          <w:szCs w:val="24"/>
        </w:rPr>
        <w:t>eetings.  Otherwise, chairs should</w:t>
      </w:r>
      <w:r w:rsidRPr="005B0FB8">
        <w:rPr>
          <w:rFonts w:cs="Times New Roman"/>
          <w:sz w:val="24"/>
          <w:szCs w:val="24"/>
        </w:rPr>
        <w:t xml:space="preserve"> designate a member of that committee to provide updates </w:t>
      </w:r>
      <w:r>
        <w:rPr>
          <w:rFonts w:cs="Times New Roman"/>
          <w:sz w:val="24"/>
          <w:szCs w:val="24"/>
        </w:rPr>
        <w:t>at each</w:t>
      </w:r>
      <w:r w:rsidRPr="005B0FB8">
        <w:rPr>
          <w:rFonts w:cs="Times New Roman"/>
          <w:sz w:val="24"/>
          <w:szCs w:val="24"/>
        </w:rPr>
        <w:t xml:space="preserve"> Cabinet meeting. </w:t>
      </w:r>
    </w:p>
    <w:p w:rsidR="005D19BC" w:rsidRDefault="005D19BC" w:rsidP="005D19BC">
      <w:pPr>
        <w:spacing w:line="360" w:lineRule="auto"/>
        <w:rPr>
          <w:rFonts w:cs="Times New Roman"/>
          <w:sz w:val="24"/>
          <w:szCs w:val="24"/>
        </w:rPr>
      </w:pPr>
      <w:r>
        <w:rPr>
          <w:rFonts w:cs="Times New Roman"/>
          <w:b/>
          <w:sz w:val="24"/>
          <w:szCs w:val="24"/>
        </w:rPr>
        <w:t>Recommendation #5. We recommend the creation of an advisory/liaison b</w:t>
      </w:r>
      <w:r w:rsidRPr="00A135D2">
        <w:rPr>
          <w:rFonts w:cs="Times New Roman"/>
          <w:b/>
          <w:sz w:val="24"/>
          <w:szCs w:val="24"/>
        </w:rPr>
        <w:t>oard</w:t>
      </w:r>
      <w:r w:rsidRPr="00A135D2">
        <w:rPr>
          <w:rFonts w:cs="Times New Roman"/>
          <w:sz w:val="24"/>
          <w:szCs w:val="24"/>
        </w:rPr>
        <w:t xml:space="preserve">: </w:t>
      </w:r>
    </w:p>
    <w:p w:rsidR="005D19BC" w:rsidRDefault="005D19BC" w:rsidP="005D19BC">
      <w:pPr>
        <w:spacing w:line="360" w:lineRule="auto"/>
        <w:rPr>
          <w:rFonts w:cs="Times New Roman"/>
          <w:sz w:val="24"/>
          <w:szCs w:val="24"/>
        </w:rPr>
      </w:pPr>
      <w:r>
        <w:rPr>
          <w:rFonts w:cs="Times New Roman"/>
          <w:sz w:val="24"/>
          <w:szCs w:val="24"/>
        </w:rPr>
        <w:t>Discussion:</w:t>
      </w:r>
    </w:p>
    <w:p w:rsidR="005D19BC" w:rsidRPr="00A135D2" w:rsidRDefault="005D19BC" w:rsidP="005D19BC">
      <w:pPr>
        <w:pStyle w:val="ListParagraph"/>
        <w:numPr>
          <w:ilvl w:val="0"/>
          <w:numId w:val="5"/>
        </w:numPr>
        <w:spacing w:line="360" w:lineRule="auto"/>
        <w:rPr>
          <w:rFonts w:cs="Times New Roman"/>
          <w:sz w:val="24"/>
          <w:szCs w:val="24"/>
        </w:rPr>
      </w:pPr>
      <w:r w:rsidRPr="00A135D2">
        <w:rPr>
          <w:rFonts w:cs="Times New Roman"/>
          <w:sz w:val="24"/>
          <w:szCs w:val="24"/>
        </w:rPr>
        <w:t xml:space="preserve">This was previously approved by the full Cabinet in the adoption of the framework and next steps document. </w:t>
      </w:r>
    </w:p>
    <w:p w:rsidR="005D19BC" w:rsidRPr="00A135D2" w:rsidRDefault="005D19BC" w:rsidP="005D19BC">
      <w:pPr>
        <w:pStyle w:val="ListParagraph"/>
        <w:numPr>
          <w:ilvl w:val="0"/>
          <w:numId w:val="5"/>
        </w:numPr>
        <w:spacing w:line="360" w:lineRule="auto"/>
        <w:rPr>
          <w:rFonts w:cs="Times New Roman"/>
          <w:sz w:val="24"/>
          <w:szCs w:val="24"/>
        </w:rPr>
      </w:pPr>
      <w:r w:rsidRPr="00A135D2">
        <w:rPr>
          <w:rFonts w:cs="Times New Roman"/>
          <w:sz w:val="24"/>
          <w:szCs w:val="24"/>
        </w:rPr>
        <w:t>This would include key community groups or organizations in our state whose work is directly related to the work of the C</w:t>
      </w:r>
      <w:r>
        <w:rPr>
          <w:rFonts w:cs="Times New Roman"/>
          <w:sz w:val="24"/>
          <w:szCs w:val="24"/>
        </w:rPr>
        <w:t xml:space="preserve">hildren and Youth Cabinet (for example, </w:t>
      </w:r>
      <w:r w:rsidRPr="00A135D2">
        <w:rPr>
          <w:rFonts w:cs="Times New Roman"/>
          <w:sz w:val="24"/>
          <w:szCs w:val="24"/>
        </w:rPr>
        <w:t>Children’s Services Councils, University educators, professional associations, etc.</w:t>
      </w:r>
      <w:r>
        <w:rPr>
          <w:rFonts w:cs="Times New Roman"/>
          <w:sz w:val="24"/>
          <w:szCs w:val="24"/>
        </w:rPr>
        <w:t>)</w:t>
      </w:r>
    </w:p>
    <w:p w:rsidR="005D19BC" w:rsidRPr="00A135D2" w:rsidRDefault="005D19BC" w:rsidP="005D19BC">
      <w:pPr>
        <w:spacing w:line="360" w:lineRule="auto"/>
        <w:rPr>
          <w:rFonts w:cs="Times New Roman"/>
          <w:sz w:val="24"/>
          <w:szCs w:val="24"/>
        </w:rPr>
      </w:pPr>
      <w:r>
        <w:rPr>
          <w:rFonts w:cs="Times New Roman"/>
          <w:b/>
          <w:sz w:val="24"/>
          <w:szCs w:val="24"/>
        </w:rPr>
        <w:lastRenderedPageBreak/>
        <w:t>Recommendation #6. We recommend hiring a fulltime executive d</w:t>
      </w:r>
      <w:r w:rsidRPr="00A135D2">
        <w:rPr>
          <w:rFonts w:cs="Times New Roman"/>
          <w:b/>
          <w:sz w:val="24"/>
          <w:szCs w:val="24"/>
        </w:rPr>
        <w:t>irector</w:t>
      </w:r>
      <w:r>
        <w:rPr>
          <w:rFonts w:cs="Times New Roman"/>
          <w:sz w:val="24"/>
          <w:szCs w:val="24"/>
        </w:rPr>
        <w:t xml:space="preserve"> </w:t>
      </w:r>
      <w:r w:rsidRPr="00A135D2">
        <w:rPr>
          <w:rFonts w:cs="Times New Roman"/>
          <w:b/>
          <w:sz w:val="24"/>
          <w:szCs w:val="24"/>
        </w:rPr>
        <w:t>to advance all aspects of the Cabinet, to include operational administration, community outreach, and coordination amongst cabinet entities</w:t>
      </w:r>
      <w:r>
        <w:rPr>
          <w:rFonts w:cs="Times New Roman"/>
          <w:b/>
          <w:sz w:val="24"/>
          <w:szCs w:val="24"/>
        </w:rPr>
        <w:t>. We recommend the following funding option:</w:t>
      </w:r>
      <w:r w:rsidRPr="00A135D2">
        <w:rPr>
          <w:rFonts w:cs="Times New Roman"/>
          <w:sz w:val="24"/>
          <w:szCs w:val="24"/>
        </w:rPr>
        <w:t xml:space="preserve"> </w:t>
      </w:r>
    </w:p>
    <w:p w:rsidR="005D19BC" w:rsidRDefault="005D19BC" w:rsidP="005D19BC">
      <w:pPr>
        <w:pStyle w:val="ListParagraph"/>
        <w:numPr>
          <w:ilvl w:val="0"/>
          <w:numId w:val="6"/>
        </w:numPr>
        <w:spacing w:line="360" w:lineRule="auto"/>
        <w:rPr>
          <w:rFonts w:cs="Times New Roman"/>
          <w:sz w:val="24"/>
          <w:szCs w:val="24"/>
        </w:rPr>
      </w:pPr>
      <w:r>
        <w:rPr>
          <w:rFonts w:cs="Times New Roman"/>
          <w:sz w:val="24"/>
          <w:szCs w:val="24"/>
        </w:rPr>
        <w:t xml:space="preserve">The Cabinet </w:t>
      </w:r>
      <w:r w:rsidRPr="00A135D2">
        <w:rPr>
          <w:rFonts w:cs="Times New Roman"/>
          <w:sz w:val="24"/>
          <w:szCs w:val="24"/>
        </w:rPr>
        <w:t>propose</w:t>
      </w:r>
      <w:r>
        <w:rPr>
          <w:rFonts w:cs="Times New Roman"/>
          <w:sz w:val="24"/>
          <w:szCs w:val="24"/>
        </w:rPr>
        <w:t>s</w:t>
      </w:r>
      <w:r w:rsidRPr="00A135D2">
        <w:rPr>
          <w:rFonts w:cs="Times New Roman"/>
          <w:sz w:val="24"/>
          <w:szCs w:val="24"/>
        </w:rPr>
        <w:t xml:space="preserve"> a budget request to the Governor to fund</w:t>
      </w:r>
      <w:r w:rsidR="00301177">
        <w:rPr>
          <w:rFonts w:cs="Times New Roman"/>
          <w:sz w:val="24"/>
          <w:szCs w:val="24"/>
        </w:rPr>
        <w:t xml:space="preserve"> a full time E</w:t>
      </w:r>
      <w:r>
        <w:rPr>
          <w:rFonts w:cs="Times New Roman"/>
          <w:sz w:val="24"/>
          <w:szCs w:val="24"/>
        </w:rPr>
        <w:t>xecutiv</w:t>
      </w:r>
      <w:r w:rsidR="00301177">
        <w:rPr>
          <w:rFonts w:cs="Times New Roman"/>
          <w:sz w:val="24"/>
          <w:szCs w:val="24"/>
        </w:rPr>
        <w:t>e D</w:t>
      </w:r>
      <w:r w:rsidRPr="00A135D2">
        <w:rPr>
          <w:rFonts w:cs="Times New Roman"/>
          <w:sz w:val="24"/>
          <w:szCs w:val="24"/>
        </w:rPr>
        <w:t xml:space="preserve">irector position. </w:t>
      </w:r>
      <w:r>
        <w:rPr>
          <w:rFonts w:cs="Times New Roman"/>
          <w:sz w:val="24"/>
          <w:szCs w:val="24"/>
        </w:rPr>
        <w:t>The position</w:t>
      </w:r>
      <w:r w:rsidR="00301177">
        <w:rPr>
          <w:rFonts w:cs="Times New Roman"/>
          <w:sz w:val="24"/>
          <w:szCs w:val="24"/>
        </w:rPr>
        <w:t xml:space="preserve"> is to</w:t>
      </w:r>
      <w:r>
        <w:rPr>
          <w:rFonts w:cs="Times New Roman"/>
          <w:sz w:val="24"/>
          <w:szCs w:val="24"/>
        </w:rPr>
        <w:t xml:space="preserve"> be under the Execut</w:t>
      </w:r>
      <w:r w:rsidR="00301177">
        <w:rPr>
          <w:rFonts w:cs="Times New Roman"/>
          <w:sz w:val="24"/>
          <w:szCs w:val="24"/>
        </w:rPr>
        <w:t>ive Office of the Governor and funded at</w:t>
      </w:r>
      <w:r>
        <w:rPr>
          <w:rFonts w:cs="Times New Roman"/>
          <w:sz w:val="24"/>
          <w:szCs w:val="24"/>
        </w:rPr>
        <w:t xml:space="preserve"> $100,000</w:t>
      </w:r>
      <w:r w:rsidR="00301177">
        <w:rPr>
          <w:rFonts w:cs="Times New Roman"/>
          <w:sz w:val="24"/>
          <w:szCs w:val="24"/>
        </w:rPr>
        <w:t xml:space="preserve"> nonrecurring</w:t>
      </w:r>
      <w:r>
        <w:rPr>
          <w:rFonts w:cs="Times New Roman"/>
          <w:sz w:val="24"/>
          <w:szCs w:val="24"/>
        </w:rPr>
        <w:t xml:space="preserve">. </w:t>
      </w:r>
      <w:r w:rsidRPr="00D97758">
        <w:rPr>
          <w:rFonts w:cs="Times New Roman"/>
          <w:sz w:val="24"/>
          <w:szCs w:val="24"/>
        </w:rPr>
        <w:t xml:space="preserve">Representative </w:t>
      </w:r>
      <w:r w:rsidR="00301177">
        <w:rPr>
          <w:rFonts w:cs="Times New Roman"/>
          <w:sz w:val="24"/>
          <w:szCs w:val="24"/>
        </w:rPr>
        <w:t xml:space="preserve">Gayle </w:t>
      </w:r>
      <w:r w:rsidRPr="00D97758">
        <w:rPr>
          <w:rFonts w:cs="Times New Roman"/>
          <w:sz w:val="24"/>
          <w:szCs w:val="24"/>
        </w:rPr>
        <w:t xml:space="preserve">Harrell </w:t>
      </w:r>
      <w:r w:rsidR="00301177">
        <w:rPr>
          <w:rFonts w:cs="Times New Roman"/>
          <w:sz w:val="24"/>
          <w:szCs w:val="24"/>
        </w:rPr>
        <w:t>is to</w:t>
      </w:r>
      <w:r w:rsidRPr="00D97758">
        <w:rPr>
          <w:rFonts w:cs="Times New Roman"/>
          <w:sz w:val="24"/>
          <w:szCs w:val="24"/>
        </w:rPr>
        <w:t xml:space="preserve"> file </w:t>
      </w:r>
      <w:r>
        <w:rPr>
          <w:rFonts w:cs="Times New Roman"/>
          <w:sz w:val="24"/>
          <w:szCs w:val="24"/>
        </w:rPr>
        <w:t xml:space="preserve">the budget request. </w:t>
      </w:r>
    </w:p>
    <w:p w:rsidR="005D19BC" w:rsidRDefault="005D19BC" w:rsidP="005D19BC">
      <w:pPr>
        <w:pStyle w:val="ListParagraph"/>
        <w:numPr>
          <w:ilvl w:val="1"/>
          <w:numId w:val="6"/>
        </w:numPr>
        <w:spacing w:line="360" w:lineRule="auto"/>
        <w:rPr>
          <w:rFonts w:cs="Times New Roman"/>
          <w:sz w:val="24"/>
          <w:szCs w:val="24"/>
        </w:rPr>
      </w:pPr>
      <w:r>
        <w:rPr>
          <w:rFonts w:cs="Times New Roman"/>
          <w:sz w:val="24"/>
          <w:szCs w:val="24"/>
        </w:rPr>
        <w:t>The task of maintaining the Cabinet website, social media and other o</w:t>
      </w:r>
      <w:r w:rsidR="00301177">
        <w:rPr>
          <w:rFonts w:cs="Times New Roman"/>
          <w:sz w:val="24"/>
          <w:szCs w:val="24"/>
        </w:rPr>
        <w:t>rganizational tasks will fall under the Executive D</w:t>
      </w:r>
      <w:r>
        <w:rPr>
          <w:rFonts w:cs="Times New Roman"/>
          <w:sz w:val="24"/>
          <w:szCs w:val="24"/>
        </w:rPr>
        <w:t>irector</w:t>
      </w:r>
      <w:r w:rsidR="00301177">
        <w:rPr>
          <w:rFonts w:cs="Times New Roman"/>
          <w:sz w:val="24"/>
          <w:szCs w:val="24"/>
        </w:rPr>
        <w:t>’s duties</w:t>
      </w:r>
      <w:bookmarkStart w:id="0" w:name="_GoBack"/>
      <w:bookmarkEnd w:id="0"/>
      <w:r>
        <w:rPr>
          <w:rFonts w:cs="Times New Roman"/>
          <w:sz w:val="24"/>
          <w:szCs w:val="24"/>
        </w:rPr>
        <w:t xml:space="preserve">. </w:t>
      </w:r>
    </w:p>
    <w:p w:rsidR="005D19BC" w:rsidRDefault="005D19BC" w:rsidP="005D19BC">
      <w:pPr>
        <w:spacing w:line="360" w:lineRule="auto"/>
        <w:rPr>
          <w:rFonts w:cs="Times New Roman"/>
          <w:sz w:val="24"/>
          <w:szCs w:val="24"/>
        </w:rPr>
      </w:pPr>
    </w:p>
    <w:p w:rsidR="001707F1" w:rsidRDefault="001707F1"/>
    <w:sectPr w:rsidR="00170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E7C8C"/>
    <w:multiLevelType w:val="hybridMultilevel"/>
    <w:tmpl w:val="CADE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300B29"/>
    <w:multiLevelType w:val="hybridMultilevel"/>
    <w:tmpl w:val="09D0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CE2123"/>
    <w:multiLevelType w:val="hybridMultilevel"/>
    <w:tmpl w:val="E2825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62396D"/>
    <w:multiLevelType w:val="hybridMultilevel"/>
    <w:tmpl w:val="9B8256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12262E"/>
    <w:multiLevelType w:val="hybridMultilevel"/>
    <w:tmpl w:val="CE6CC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D0629D"/>
    <w:multiLevelType w:val="hybridMultilevel"/>
    <w:tmpl w:val="CDF0F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9BC"/>
    <w:rsid w:val="001707F1"/>
    <w:rsid w:val="00301177"/>
    <w:rsid w:val="005D1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9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9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9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1200</Words>
  <Characters>6843</Characters>
  <Application>Microsoft Office Word</Application>
  <DocSecurity>0</DocSecurity>
  <Lines>57</Lines>
  <Paragraphs>16</Paragraphs>
  <ScaleCrop>false</ScaleCrop>
  <Company/>
  <LinksUpToDate>false</LinksUpToDate>
  <CharactersWithSpaces>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 Kalm, Matilda J</dc:creator>
  <cp:keywords/>
  <dc:description/>
  <cp:lastModifiedBy>Lindsey J Perkins</cp:lastModifiedBy>
  <cp:revision>2</cp:revision>
  <dcterms:created xsi:type="dcterms:W3CDTF">2017-02-03T18:46:00Z</dcterms:created>
  <dcterms:modified xsi:type="dcterms:W3CDTF">2017-02-06T17:12:00Z</dcterms:modified>
</cp:coreProperties>
</file>